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แบบประเมินการเลื่อนค่าตอบแทนพนักงานจ้าง</w:t>
      </w:r>
    </w:p>
    <w:p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</w:t>
      </w:r>
    </w:p>
    <w:p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รอบการเลื่อนค่าตอบแทนปีงบประมาณ  พ.ศ. ......</w:t>
      </w:r>
      <w:r w:rsidR="00916C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</w:t>
      </w:r>
    </w:p>
    <w:p w:rsidR="00CF2508" w:rsidRPr="00FA6996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ชื่อ  -  นามสกุล ของผู้รับการประเมิน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26"/>
      </w:tblGrid>
      <w:tr w:rsidR="00CF2508" w:rsidRPr="00FA6996" w:rsidTr="00CF2508">
        <w:tc>
          <w:tcPr>
            <w:tcW w:w="4763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 นามสกุล</w:t>
            </w:r>
          </w:p>
          <w:p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916C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512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90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CF2508" w:rsidRPr="00FA6996" w:rsidTr="00CF2508">
        <w:tc>
          <w:tcPr>
            <w:tcW w:w="4763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พนักงานจ้างประเภท</w:t>
            </w:r>
          </w:p>
          <w:p w:rsidR="00CF250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21341E"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900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5126" w:type="dxa"/>
            <w:shd w:val="clear" w:color="auto" w:fill="auto"/>
          </w:tcPr>
          <w:p w:rsidR="003E7369" w:rsidRDefault="003E7369" w:rsidP="008716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67078" w:rsidRPr="00FA6996" w:rsidRDefault="00CF2508" w:rsidP="008716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  <w:r w:rsidR="00A35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71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</w:tbl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ผลการประเมินการปฏิบัติงาน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8"/>
        <w:gridCol w:w="1417"/>
        <w:gridCol w:w="1418"/>
        <w:gridCol w:w="1417"/>
        <w:gridCol w:w="1984"/>
      </w:tblGrid>
      <w:tr w:rsidR="00CF2508" w:rsidRPr="00FA6996" w:rsidTr="00B01695">
        <w:tc>
          <w:tcPr>
            <w:tcW w:w="9889" w:type="dxa"/>
            <w:gridSpan w:val="6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</w:tr>
      <w:tr w:rsidR="00CF2508" w:rsidRPr="00FA6996" w:rsidTr="00B01695">
        <w:tc>
          <w:tcPr>
            <w:tcW w:w="223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390650" cy="419100"/>
                      <wp:effectExtent l="9525" t="13970" r="9525" b="508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8B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4.2pt;margin-top:3pt;width:10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"/>
                  </w:pict>
                </mc:Fallback>
              </mc:AlternateContent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ระดับประเมิน</w:t>
            </w:r>
          </w:p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984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CF2508" w:rsidRPr="00FA6996" w:rsidTr="00B01695">
        <w:tc>
          <w:tcPr>
            <w:tcW w:w="223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คะแนนร้อยละ</w:t>
            </w: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2235" w:type="dxa"/>
            <w:shd w:val="clear" w:color="auto" w:fill="auto"/>
          </w:tcPr>
          <w:p w:rsidR="00CF2508" w:rsidRPr="00FA6996" w:rsidRDefault="00D454C7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F2508"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คะแนนร้อยละ</w:t>
            </w: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3  </w:t>
      </w:r>
      <w:r w:rsidRPr="00FA6996">
        <w:rPr>
          <w:rFonts w:ascii="TH SarabunIT๙" w:hAnsi="TH SarabunIT๙" w:cs="TH SarabunIT๙"/>
          <w:sz w:val="32"/>
          <w:szCs w:val="32"/>
          <w:cs/>
        </w:rPr>
        <w:t>ข้อมูลการลา   มาสาย และขาดราชการ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275"/>
        <w:gridCol w:w="1276"/>
        <w:gridCol w:w="1701"/>
      </w:tblGrid>
      <w:tr w:rsidR="00CF2508" w:rsidRPr="00FA6996" w:rsidTr="00B01695">
        <w:tc>
          <w:tcPr>
            <w:tcW w:w="675" w:type="dxa"/>
            <w:vMerge w:val="restart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2</w:t>
            </w:r>
          </w:p>
        </w:tc>
      </w:tr>
      <w:tr w:rsidR="00CF2508" w:rsidRPr="00FA6996" w:rsidTr="00B01695">
        <w:tc>
          <w:tcPr>
            <w:tcW w:w="675" w:type="dxa"/>
            <w:vMerge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ลากิจ/ลาไปต่างประเทศ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ลาอุปสมบท/พิธีฮัจ</w:t>
            </w:r>
            <w:r w:rsidR="003E5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proofErr w:type="spellStart"/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(ระบุ)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FA6996" w:rsidTr="00B01695">
        <w:tc>
          <w:tcPr>
            <w:tcW w:w="6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2508" w:rsidRPr="00FA6996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699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ข้อมูลการลงโทษทางวินัย/อาญา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2508" w:rsidRPr="00FA6996" w:rsidTr="00CF2508">
        <w:tc>
          <w:tcPr>
            <w:tcW w:w="9889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ในรอบปีที่แล้วมา</w:t>
            </w:r>
          </w:p>
        </w:tc>
      </w:tr>
      <w:tr w:rsidR="00CF2508" w:rsidRPr="00FA6996" w:rsidTr="00CF2508">
        <w:tc>
          <w:tcPr>
            <w:tcW w:w="9889" w:type="dxa"/>
            <w:shd w:val="clear" w:color="auto" w:fill="auto"/>
          </w:tcPr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  หรืออาญา  ฐานความผิด................................................................................................................</w:t>
            </w:r>
          </w:p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ภาคทัณฑ์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ตัดค่าตอบแทน 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ลดค่าตอบแทน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ไล่ออก        </w:t>
            </w:r>
            <w:r w:rsidRPr="00FA6996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FA69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คดีอาญา</w:t>
            </w:r>
          </w:p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508" w:rsidRPr="00FA6996" w:rsidRDefault="00CF2508" w:rsidP="00B0169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FA6996" w:rsidRDefault="00FA6996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FA6996" w:rsidRDefault="00FA6996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822F7C">
        <w:rPr>
          <w:rFonts w:ascii="TH NiramitIT๙" w:hAnsi="TH NiramitIT๙" w:cs="TH NiramitIT๙"/>
          <w:sz w:val="28"/>
          <w:cs/>
        </w:rPr>
        <w:lastRenderedPageBreak/>
        <w:t>-2-</w:t>
      </w:r>
    </w:p>
    <w:p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 xml:space="preserve">ส่วนที่  5  ความเห็นของผู้ประเมิน </w:t>
      </w:r>
      <w:r w:rsidRPr="00822F7C">
        <w:rPr>
          <w:rFonts w:ascii="TH NiramitIT๙" w:hAnsi="TH NiramitIT๙" w:cs="TH NiramitIT๙"/>
          <w:sz w:val="28"/>
          <w:cs/>
        </w:rPr>
        <w:t>(หัวหน้างาน/หัวหน้าฝ่าย/หน.ส่วนราชการ  แล้วแต่กรณี</w:t>
      </w:r>
      <w:r w:rsidRPr="00822F7C">
        <w:rPr>
          <w:rFonts w:ascii="TH NiramitIT๙" w:hAnsi="TH NiramitIT๙" w:cs="TH NiramitIT๙"/>
          <w:b/>
          <w:bCs/>
          <w:sz w:val="28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ควรเลื่อนค่าตอบแทนได้ร้อยละ...............(ไม่เกินร้อยละ  6  ของฐานค่าตอบแทน)  โดยมีระดับผลการประเมิน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ตั้งแต่ในระดับดีขึ้นไป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ไม่ควรเลื่อนค่าตอบแทน(ระดับพอใช้  และระดับปรับปรุง)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ระบุเหตุผลในการเสนอเลื่อนค่าตอบแทน  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(รวมถึงกรณีไม่เลื่อนค่าตอบแทน  โดยระบุเหตุผลให้ชัดเจน)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before="240"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 ลงชื่อ..........................................(ผู้ประเมิน)</w:t>
            </w:r>
          </w:p>
          <w:p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(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</w:t>
            </w:r>
            <w:r w:rsidR="008C124B">
              <w:rPr>
                <w:rFonts w:ascii="TH NiramitIT๙" w:hAnsi="TH NiramitIT๙" w:cs="TH NiramitIT๙" w:hint="cs"/>
                <w:sz w:val="28"/>
                <w:cs/>
              </w:rPr>
              <w:t xml:space="preserve">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 w:rsidR="008C124B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 w:rsidR="00B01695"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B01695" w:rsidRPr="00822F7C" w:rsidRDefault="00F21789" w:rsidP="008C124B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>หัวหน้าฝ่าย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B01695">
              <w:rPr>
                <w:rFonts w:ascii="TH NiramitIT๙" w:hAnsi="TH NiramitIT๙" w:cs="TH NiramitIT๙" w:hint="cs"/>
                <w:sz w:val="28"/>
                <w:cs/>
              </w:rPr>
              <w:t xml:space="preserve">       </w:t>
            </w:r>
          </w:p>
          <w:p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B01695" w:rsidRPr="00822F7C" w:rsidTr="00B01695">
        <w:tc>
          <w:tcPr>
            <w:tcW w:w="9854" w:type="dxa"/>
            <w:shd w:val="clear" w:color="auto" w:fill="auto"/>
          </w:tcPr>
          <w:p w:rsidR="00B01695" w:rsidRPr="00822F7C" w:rsidRDefault="00B01695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</w:p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>ส่วนที่  6  ความเห็นของผู้บังคับบัญชาเหนือขึ้นไปอีกหนึ่งระดับ(ถ้ามี)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เห็นด้วยกับข้อเสนอของผู้ประเมินข้างต้น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:rsidR="00CF2508" w:rsidRPr="00822F7C" w:rsidRDefault="00CF2508" w:rsidP="00B01695">
            <w:pPr>
              <w:spacing w:before="240" w:after="0" w:line="240" w:lineRule="auto"/>
              <w:jc w:val="center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ลงชื่อ..........................................</w:t>
            </w:r>
          </w:p>
          <w:p w:rsidR="00CF2508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46707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    (</w:t>
            </w:r>
            <w:r w:rsidR="008C124B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</w:t>
            </w:r>
            <w:r w:rsidR="003E7369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               </w:t>
            </w:r>
            <w:r w:rsidR="008C124B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 xml:space="preserve">      </w:t>
            </w:r>
            <w:r w:rsidRPr="00467078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)</w:t>
            </w:r>
          </w:p>
          <w:p w:rsidR="008C124B" w:rsidRPr="00467078" w:rsidRDefault="003E7369" w:rsidP="003E7369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ผู้อำนวยการกอง</w:t>
            </w:r>
          </w:p>
          <w:p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  <w:cs/>
        </w:rPr>
      </w:pPr>
    </w:p>
    <w:p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822F7C">
        <w:rPr>
          <w:rFonts w:ascii="TH NiramitIT๙" w:hAnsi="TH NiramitIT๙" w:cs="TH NiramitIT๙"/>
          <w:sz w:val="28"/>
          <w:cs/>
        </w:rPr>
        <w:t>-3-</w:t>
      </w:r>
    </w:p>
    <w:p w:rsidR="00CF2508" w:rsidRPr="00822F7C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lastRenderedPageBreak/>
        <w:t>ส่วนที่  7 มติคณะกรรมการพิจารณาเลื่อนค่าตอบแทนพนักงานจ้าง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เห็นด้วยกับข้อเสนอของผู้ประเมินข้างต้น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ควรเลื่อนค่าตอบแทนร้อยละ...................................................... </w:t>
            </w:r>
          </w:p>
          <w:p w:rsidR="00CF2508" w:rsidRDefault="00CF2508" w:rsidP="00335494">
            <w:pPr>
              <w:spacing w:before="360"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                                             ลงชื่อ.....................................</w:t>
            </w:r>
            <w:r w:rsidR="00335494">
              <w:rPr>
                <w:rFonts w:ascii="TH NiramitIT๙" w:hAnsi="TH NiramitIT๙" w:cs="TH NiramitIT๙" w:hint="cs"/>
                <w:sz w:val="28"/>
                <w:cs/>
              </w:rPr>
              <w:t>....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.....ประธานคณะกรรมการฯ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</w:t>
            </w:r>
          </w:p>
          <w:p w:rsidR="00CF2508" w:rsidRPr="00822F7C" w:rsidRDefault="00CF2508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(</w:t>
            </w:r>
            <w:r w:rsidR="0060076D">
              <w:rPr>
                <w:rFonts w:ascii="TH NiramitIT๙" w:hAnsi="TH NiramitIT๙" w:cs="TH NiramitIT๙"/>
                <w:sz w:val="28"/>
              </w:rPr>
              <w:t>……………………………….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CF2508" w:rsidRDefault="00CF2508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</w:t>
            </w:r>
            <w:r w:rsidR="00842851">
              <w:rPr>
                <w:rFonts w:ascii="TH NiramitIT๙" w:hAnsi="TH NiramitIT๙" w:cs="TH NiramitIT๙" w:hint="cs"/>
                <w:sz w:val="28"/>
                <w:cs/>
              </w:rPr>
              <w:t>รอง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นายก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องค์การบริหารส่วนจังหวัดชัยภูมิ</w:t>
            </w:r>
            <w:r w:rsidR="00842851">
              <w:rPr>
                <w:rFonts w:ascii="TH NiramitIT๙" w:hAnsi="TH NiramitIT๙" w:cs="TH NiramitIT๙" w:hint="cs"/>
                <w:sz w:val="28"/>
                <w:cs/>
              </w:rPr>
              <w:t xml:space="preserve"> ปฏิบัติราชการแทน</w:t>
            </w:r>
          </w:p>
          <w:p w:rsidR="00842851" w:rsidRPr="00822F7C" w:rsidRDefault="00842851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นายกองค์การบริหารส่วนจังหวัดชัยภูมิ</w:t>
            </w:r>
          </w:p>
          <w:p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  <w:cs/>
        </w:rPr>
      </w:pPr>
    </w:p>
    <w:p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</w:rPr>
      </w:pPr>
      <w:r w:rsidRPr="00822F7C">
        <w:rPr>
          <w:rFonts w:ascii="TH NiramitIT๙" w:hAnsi="TH NiramitIT๙" w:cs="TH NiramitIT๙"/>
          <w:b/>
          <w:bCs/>
          <w:sz w:val="28"/>
          <w:cs/>
        </w:rPr>
        <w:t>ส่วนที่  8   ความเห็นนายก</w:t>
      </w:r>
      <w:r>
        <w:rPr>
          <w:rFonts w:ascii="TH NiramitIT๙" w:hAnsi="TH NiramitIT๙" w:cs="TH NiramitIT๙" w:hint="cs"/>
          <w:b/>
          <w:bCs/>
          <w:sz w:val="28"/>
          <w:cs/>
        </w:rPr>
        <w:t>องค์การบริหารส่วนจังหวัดชัยภูมิ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22F7C">
              <w:rPr>
                <w:rFonts w:ascii="TH NiramitIT๙" w:hAnsi="TH NiramitIT๙" w:cs="TH NiramitIT๙"/>
                <w:b/>
                <w:bCs/>
                <w:sz w:val="28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822F7C" w:rsidTr="00B01695">
        <w:tc>
          <w:tcPr>
            <w:tcW w:w="9854" w:type="dxa"/>
            <w:shd w:val="clear" w:color="auto" w:fill="auto"/>
          </w:tcPr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เห็นชอบตามมติคณะกรรมการพิจารณาเลื่อนค่าตอบแทนพนักงานจ้าง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</w:rPr>
              <w:sym w:font="Wingdings 2" w:char="F02A"/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มีความเห็นแตกต่างกับมติคณะกรรมการพิจารณาเลื่อนค่าตอบแทนพนักงานจ้าง ดังนี้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 xml:space="preserve">     ให้ได้รับการเลื่อนค่าตอบแทนร้อยละ............................................................</w:t>
            </w:r>
          </w:p>
          <w:p w:rsidR="00CF2508" w:rsidRPr="00822F7C" w:rsidRDefault="00842851" w:rsidP="00335494">
            <w:pPr>
              <w:spacing w:before="360"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ลงชื่อ............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>...........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........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..</w:t>
            </w:r>
            <w:r w:rsidR="00CF2508" w:rsidRPr="00822F7C">
              <w:rPr>
                <w:rFonts w:ascii="TH NiramitIT๙" w:hAnsi="TH NiramitIT๙" w:cs="TH NiramitIT๙"/>
                <w:sz w:val="28"/>
                <w:cs/>
              </w:rPr>
              <w:t>....................</w:t>
            </w:r>
          </w:p>
          <w:p w:rsidR="00842851" w:rsidRPr="00822F7C" w:rsidRDefault="00842851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</w:t>
            </w:r>
            <w:r w:rsidR="003E7369"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(</w:t>
            </w:r>
            <w:r w:rsidR="00AE31D1">
              <w:rPr>
                <w:rFonts w:ascii="TH NiramitIT๙" w:hAnsi="TH NiramitIT๙" w:cs="TH NiramitIT๙"/>
                <w:sz w:val="28"/>
              </w:rPr>
              <w:t>……………………………….</w:t>
            </w: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842851" w:rsidRDefault="00842851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รองนายก</w:t>
            </w:r>
            <w:r w:rsidRPr="00822F7C">
              <w:rPr>
                <w:rFonts w:ascii="TH NiramitIT๙" w:hAnsi="TH NiramitIT๙" w:cs="TH NiramitIT๙"/>
                <w:sz w:val="28"/>
                <w:cs/>
              </w:rPr>
              <w:t>องค์การบริหารส่วนจังหวัดชัยภูมิ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ปฏิบัติราชการแทน</w:t>
            </w:r>
          </w:p>
          <w:p w:rsidR="00842851" w:rsidRPr="00822F7C" w:rsidRDefault="00842851" w:rsidP="00842851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นายกองค์การบริหารส่วนจังหวัดชัยภูมิ</w:t>
            </w:r>
          </w:p>
          <w:p w:rsidR="00CF2508" w:rsidRPr="00822F7C" w:rsidRDefault="00CF2508" w:rsidP="00B01695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822F7C">
              <w:rPr>
                <w:rFonts w:ascii="TH NiramitIT๙" w:hAnsi="TH NiramitIT๙" w:cs="TH NiramitIT๙"/>
                <w:sz w:val="28"/>
                <w:cs/>
              </w:rPr>
              <w:t>วันที่................................................</w:t>
            </w:r>
          </w:p>
          <w:p w:rsidR="00CF2508" w:rsidRPr="00822F7C" w:rsidRDefault="00CF2508" w:rsidP="00B01695">
            <w:pPr>
              <w:spacing w:after="0" w:line="240" w:lineRule="auto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:rsidR="00C016E0" w:rsidRDefault="00C016E0"/>
    <w:sectPr w:rsidR="00C016E0" w:rsidSect="00CF2508"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08"/>
    <w:rsid w:val="00070F54"/>
    <w:rsid w:val="000C7A5A"/>
    <w:rsid w:val="0021341E"/>
    <w:rsid w:val="00260A88"/>
    <w:rsid w:val="00335494"/>
    <w:rsid w:val="003E5473"/>
    <w:rsid w:val="003E7369"/>
    <w:rsid w:val="00467078"/>
    <w:rsid w:val="0060076D"/>
    <w:rsid w:val="00842851"/>
    <w:rsid w:val="0087168F"/>
    <w:rsid w:val="008C124B"/>
    <w:rsid w:val="009008E5"/>
    <w:rsid w:val="00916C77"/>
    <w:rsid w:val="00A06FBB"/>
    <w:rsid w:val="00A35B41"/>
    <w:rsid w:val="00AE31D1"/>
    <w:rsid w:val="00B01695"/>
    <w:rsid w:val="00BF181D"/>
    <w:rsid w:val="00C016E0"/>
    <w:rsid w:val="00CB6F97"/>
    <w:rsid w:val="00CF2508"/>
    <w:rsid w:val="00D3151B"/>
    <w:rsid w:val="00D454C7"/>
    <w:rsid w:val="00F21789"/>
    <w:rsid w:val="00F64CE6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20AF"/>
  <w15:docId w15:val="{62DE89FC-41E2-E043-AD22-B9808AA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08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51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2019-03-06T04:26:00Z</cp:lastPrinted>
  <dcterms:created xsi:type="dcterms:W3CDTF">2020-09-14T04:19:00Z</dcterms:created>
  <dcterms:modified xsi:type="dcterms:W3CDTF">2023-03-16T08:42:00Z</dcterms:modified>
</cp:coreProperties>
</file>